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98C88" w14:textId="0DC0431D" w:rsidR="00756E4B" w:rsidRPr="009960A2" w:rsidRDefault="00E428FF" w:rsidP="00E428FF">
      <w:pPr>
        <w:rPr>
          <w:sz w:val="48"/>
          <w:szCs w:val="48"/>
        </w:rPr>
      </w:pPr>
      <w:r>
        <w:rPr>
          <w:rFonts w:hint="eastAsia"/>
          <w:sz w:val="48"/>
          <w:szCs w:val="48"/>
          <w:highlight w:val="green"/>
        </w:rPr>
        <w:t xml:space="preserve">　　　　　</w:t>
      </w:r>
      <w:r w:rsidR="001C67FB">
        <w:rPr>
          <w:rFonts w:hint="eastAsia"/>
          <w:sz w:val="48"/>
          <w:szCs w:val="48"/>
          <w:highlight w:val="green"/>
        </w:rPr>
        <w:t xml:space="preserve">　</w:t>
      </w:r>
      <w:r>
        <w:rPr>
          <w:rFonts w:hint="eastAsia"/>
          <w:sz w:val="48"/>
          <w:szCs w:val="48"/>
          <w:highlight w:val="green"/>
        </w:rPr>
        <w:t xml:space="preserve">　</w:t>
      </w:r>
      <w:r w:rsidR="00756E4B" w:rsidRPr="00E428FF">
        <w:rPr>
          <w:rFonts w:hint="eastAsia"/>
          <w:sz w:val="48"/>
          <w:szCs w:val="48"/>
          <w:highlight w:val="green"/>
        </w:rPr>
        <w:t>分科会紹介</w:t>
      </w:r>
      <w:r>
        <w:rPr>
          <w:rFonts w:hint="eastAsia"/>
          <w:sz w:val="48"/>
          <w:szCs w:val="48"/>
          <w:highlight w:val="green"/>
        </w:rPr>
        <w:t xml:space="preserve">　　　　　　　</w:t>
      </w:r>
      <w:r w:rsidR="001C67FB">
        <w:rPr>
          <w:rFonts w:hint="eastAsia"/>
          <w:sz w:val="48"/>
          <w:szCs w:val="48"/>
          <w:highlight w:val="green"/>
        </w:rPr>
        <w:t xml:space="preserve">　</w:t>
      </w:r>
    </w:p>
    <w:p w14:paraId="015E24CA" w14:textId="2ED27889" w:rsidR="00C27F53" w:rsidRPr="00C27F53" w:rsidRDefault="00C27F53">
      <w:pPr>
        <w:rPr>
          <w:rFonts w:hint="eastAsia"/>
          <w:szCs w:val="21"/>
        </w:rPr>
      </w:pPr>
      <w:r>
        <w:rPr>
          <w:rFonts w:hint="eastAsia"/>
          <w:szCs w:val="21"/>
        </w:rPr>
        <w:t>■</w:t>
      </w:r>
      <w:r w:rsidRPr="00C27F53">
        <w:rPr>
          <w:rFonts w:hint="eastAsia"/>
          <w:szCs w:val="21"/>
        </w:rPr>
        <w:t>下記の表から選び番号と名称をご記入ください。</w:t>
      </w:r>
    </w:p>
    <w:p w14:paraId="52211F43" w14:textId="67249467" w:rsidR="00AF6A31" w:rsidRPr="00756E4B" w:rsidRDefault="00756E4B" w:rsidP="00C27F53">
      <w:pPr>
        <w:ind w:firstLineChars="200" w:firstLine="800"/>
        <w:rPr>
          <w:sz w:val="40"/>
          <w:szCs w:val="40"/>
        </w:rPr>
      </w:pPr>
      <w:r w:rsidRPr="00756E4B">
        <w:rPr>
          <w:rFonts w:hint="eastAsia"/>
          <w:sz w:val="40"/>
          <w:szCs w:val="40"/>
        </w:rPr>
        <w:t>分科会No【　】</w:t>
      </w:r>
    </w:p>
    <w:bookmarkStart w:id="0" w:name="_GoBack"/>
    <w:bookmarkEnd w:id="0"/>
    <w:p w14:paraId="5BB92FB8" w14:textId="7307EBB3" w:rsidR="00756E4B" w:rsidRDefault="009249FD" w:rsidP="00C27F53">
      <w:pPr>
        <w:ind w:firstLineChars="200" w:firstLine="800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4D456" wp14:editId="7C93E926">
                <wp:simplePos x="0" y="0"/>
                <wp:positionH relativeFrom="column">
                  <wp:posOffset>-70485</wp:posOffset>
                </wp:positionH>
                <wp:positionV relativeFrom="paragraph">
                  <wp:posOffset>444500</wp:posOffset>
                </wp:positionV>
                <wp:extent cx="6334125" cy="1752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DF68F0" w14:textId="65F595B8" w:rsidR="009249FD" w:rsidRDefault="009249FD">
                            <w:r w:rsidRPr="009249FD">
                              <w:t>1　国語教育、2　外国語活動・外国語教育、3　社会科教育、4　算数・数学教育、5　理科教育、6　図工・美術教育、7　音楽教育、8　書写・書道教育、9　技術・職業教育、10　家庭科教育、11　保健体育教育、12　学校保健、13　総合学習・生活科、14　学校づくり・教育課程、15　生活指導（自立と自治の指導）、16　特別支援教育と障害児の教育、17　幼年期・低学年の教育と保育問題、18　青年期・定時制・通信制の教育、19　子ども・青年と進路、20　平和・人権と国際連帯の教育、21　教育条件整備、22　学校給食と</w:t>
                            </w:r>
                            <w:r w:rsidRPr="009249FD">
                              <w:rPr>
                                <w:rFonts w:hint="eastAsia"/>
                              </w:rPr>
                              <w:t>食教育、</w:t>
                            </w:r>
                            <w:r w:rsidRPr="009249FD">
                              <w:t>23　環境・公害と教育、24　現代文化・図書館教育、25　不登校</w:t>
                            </w:r>
                            <w:r w:rsidR="001861E5">
                              <w:rPr>
                                <w:rFonts w:hint="eastAsia"/>
                              </w:rPr>
                              <w:t>（子どもの権利条約が生きる学校）</w:t>
                            </w:r>
                            <w:r w:rsidRPr="009249FD">
                              <w:t>、26　高校改革・入試制度、27　ジェンダー平等の教育、　28　特設分科会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2E24D4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55pt;margin-top:35pt;width:498.7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" fillcolor="white [3201]" strokeweight=".5pt">
                <v:textbox>
                  <w:txbxContent>
                    <w:p w14:paraId="38DF68F0" w14:textId="65F595B8" w:rsidR="009249FD" w:rsidRDefault="009249FD">
                      <w:r w:rsidRPr="009249FD">
                        <w:t>1　国語教育、2　外国語活動・外国語教育、3　社会科教育、4　算数・数学教育、5　理科教育、6　図工・美術教育、7　音楽教育、8　書写・書道教育、9　技術・職業教育、10　家庭科教育、11　保健体育教育、12　学校保健、13　総合学習・生活科、14　学校づくり・教育課程、15　生活指導（自立と自治の指導）、16　特別支援教育と障害児の教育、17　幼年期・低学年の教育と保育問題、18　青年期・定時制・通信制の教育、19　子ども・青年と進路、20　平和・人権と国際連帯の教育、21　教育条件整備、22　学校給食と</w:t>
                      </w:r>
                      <w:r w:rsidRPr="009249FD">
                        <w:rPr>
                          <w:rFonts w:hint="eastAsia"/>
                        </w:rPr>
                        <w:t>食教育、</w:t>
                      </w:r>
                      <w:r w:rsidRPr="009249FD">
                        <w:t>23　環境・公害と教育、24　現代文化・図書館教育、25　不登校</w:t>
                      </w:r>
                      <w:r w:rsidR="001861E5">
                        <w:rPr>
                          <w:rFonts w:hint="eastAsia"/>
                        </w:rPr>
                        <w:t>（子どもの権利条約が生きる学校）</w:t>
                      </w:r>
                      <w:r w:rsidRPr="009249FD">
                        <w:t>、26　高校改革・入試制度、27　ジェンダー平等の教育、　28　特設分科会</w:t>
                      </w:r>
                    </w:p>
                  </w:txbxContent>
                </v:textbox>
              </v:shape>
            </w:pict>
          </mc:Fallback>
        </mc:AlternateContent>
      </w:r>
      <w:r w:rsidR="00756E4B" w:rsidRPr="00756E4B">
        <w:rPr>
          <w:rFonts w:hint="eastAsia"/>
          <w:sz w:val="40"/>
          <w:szCs w:val="40"/>
        </w:rPr>
        <w:t xml:space="preserve">分科会名【　</w:t>
      </w:r>
      <w:r w:rsidR="001861E5">
        <w:rPr>
          <w:rFonts w:hint="eastAsia"/>
          <w:sz w:val="40"/>
          <w:szCs w:val="40"/>
        </w:rPr>
        <w:t xml:space="preserve">　　　　　　　　　　　　</w:t>
      </w:r>
      <w:r w:rsidR="00756E4B" w:rsidRPr="00756E4B">
        <w:rPr>
          <w:rFonts w:hint="eastAsia"/>
          <w:sz w:val="40"/>
          <w:szCs w:val="40"/>
        </w:rPr>
        <w:t>】</w:t>
      </w:r>
    </w:p>
    <w:p w14:paraId="6A6892A3" w14:textId="77777777" w:rsidR="009249FD" w:rsidRDefault="009249FD">
      <w:pPr>
        <w:rPr>
          <w:sz w:val="40"/>
          <w:szCs w:val="40"/>
        </w:rPr>
      </w:pPr>
    </w:p>
    <w:p w14:paraId="48CE6D87" w14:textId="77777777" w:rsidR="009249FD" w:rsidRDefault="009249FD">
      <w:pPr>
        <w:rPr>
          <w:sz w:val="40"/>
          <w:szCs w:val="40"/>
        </w:rPr>
      </w:pPr>
    </w:p>
    <w:p w14:paraId="324CA69D" w14:textId="77777777" w:rsidR="009249FD" w:rsidRDefault="009249FD">
      <w:pPr>
        <w:rPr>
          <w:sz w:val="40"/>
          <w:szCs w:val="40"/>
        </w:rPr>
      </w:pPr>
    </w:p>
    <w:p w14:paraId="41A0B551" w14:textId="77777777" w:rsidR="009249FD" w:rsidRDefault="009249FD">
      <w:pPr>
        <w:rPr>
          <w:sz w:val="40"/>
          <w:szCs w:val="40"/>
        </w:rPr>
      </w:pPr>
    </w:p>
    <w:p w14:paraId="4D58CDED" w14:textId="77777777" w:rsidR="00756E4B" w:rsidRDefault="009960A2">
      <w:r>
        <w:rPr>
          <w:rFonts w:hint="eastAsia"/>
        </w:rPr>
        <w:t>＊＊＊＊</w:t>
      </w:r>
      <w:r w:rsidR="00E640BA">
        <w:rPr>
          <w:rFonts w:hint="eastAsia"/>
        </w:rPr>
        <w:t>＊＊＊＊＊＊＊＊</w:t>
      </w:r>
      <w:r>
        <w:rPr>
          <w:rFonts w:hint="eastAsia"/>
        </w:rPr>
        <w:t>＊＊＊＊＊＊＊＊＊＊＊＊＊＊＊＊＊＊＊＊＊＊＊＊＊＊＊＊</w:t>
      </w:r>
    </w:p>
    <w:p w14:paraId="65329769" w14:textId="7B0A863C" w:rsidR="009960A2" w:rsidRDefault="00604D62" w:rsidP="001C67FB">
      <w:pPr>
        <w:ind w:left="240" w:hangingChars="100" w:hanging="240"/>
        <w:rPr>
          <w:rFonts w:ascii="MS UI Gothic" w:eastAsia="MS UI Gothic" w:hAnsi="MS UI Gothic"/>
          <w:sz w:val="24"/>
          <w:szCs w:val="24"/>
        </w:rPr>
      </w:pPr>
      <w:r w:rsidRPr="009960A2">
        <w:rPr>
          <w:rFonts w:ascii="MS UI Gothic" w:eastAsia="MS UI Gothic" w:hAnsi="MS UI Gothic" w:hint="eastAsia"/>
          <w:sz w:val="24"/>
          <w:szCs w:val="24"/>
        </w:rPr>
        <w:t>＊おおよそ４００字以内におさまるようにご記入ください。</w:t>
      </w:r>
      <w:r w:rsidR="00114120">
        <w:rPr>
          <w:rFonts w:ascii="MS UI Gothic" w:eastAsia="MS UI Gothic" w:hAnsi="MS UI Gothic" w:hint="eastAsia"/>
          <w:sz w:val="24"/>
          <w:szCs w:val="24"/>
        </w:rPr>
        <w:t>この用紙での報告にはこだわらないので、同内容をメールで送っていただいても構いません。</w:t>
      </w:r>
    </w:p>
    <w:p w14:paraId="0D9F2864" w14:textId="2F7112D3" w:rsidR="001C67FB" w:rsidRPr="001C67FB" w:rsidRDefault="001C67FB">
      <w:pPr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＊〆切は５月１</w:t>
      </w:r>
      <w:r w:rsidR="00C328ED">
        <w:rPr>
          <w:rFonts w:ascii="MS UI Gothic" w:eastAsia="MS UI Gothic" w:hAnsi="MS UI Gothic" w:hint="eastAsia"/>
          <w:sz w:val="24"/>
          <w:szCs w:val="24"/>
        </w:rPr>
        <w:t>３</w:t>
      </w:r>
      <w:r>
        <w:rPr>
          <w:rFonts w:ascii="MS UI Gothic" w:eastAsia="MS UI Gothic" w:hAnsi="MS UI Gothic" w:hint="eastAsia"/>
          <w:sz w:val="24"/>
          <w:szCs w:val="24"/>
        </w:rPr>
        <w:t>日</w:t>
      </w:r>
      <w:r w:rsidR="00C328ED">
        <w:rPr>
          <w:rFonts w:ascii="MS UI Gothic" w:eastAsia="MS UI Gothic" w:hAnsi="MS UI Gothic" w:hint="eastAsia"/>
          <w:sz w:val="24"/>
          <w:szCs w:val="24"/>
        </w:rPr>
        <w:t>（月）</w:t>
      </w:r>
      <w:r>
        <w:rPr>
          <w:rFonts w:ascii="MS UI Gothic" w:eastAsia="MS UI Gothic" w:hAnsi="MS UI Gothic" w:hint="eastAsia"/>
          <w:sz w:val="24"/>
          <w:szCs w:val="24"/>
        </w:rPr>
        <w:t>です。</w:t>
      </w:r>
    </w:p>
    <w:p w14:paraId="60E78D4E" w14:textId="0781AF08" w:rsidR="00756E4B" w:rsidRPr="00E640BA" w:rsidRDefault="00C27F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2481B4" wp14:editId="3E7218C2">
                <wp:simplePos x="0" y="0"/>
                <wp:positionH relativeFrom="column">
                  <wp:posOffset>2962275</wp:posOffset>
                </wp:positionH>
                <wp:positionV relativeFrom="paragraph">
                  <wp:posOffset>3914775</wp:posOffset>
                </wp:positionV>
                <wp:extent cx="3162300" cy="962025"/>
                <wp:effectExtent l="0" t="0" r="1905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93694" w14:textId="77777777" w:rsidR="00C27F53" w:rsidRDefault="00C27F53" w:rsidP="00C27F53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【本報告書の送付先】</w:t>
                            </w:r>
                          </w:p>
                          <w:p w14:paraId="08DFAD40" w14:textId="77777777" w:rsidR="00C27F53" w:rsidRPr="00CD01FE" w:rsidRDefault="00C27F53" w:rsidP="00C27F53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D01FE">
                              <w:rPr>
                                <w:rFonts w:hint="eastAsia"/>
                                <w:sz w:val="24"/>
                              </w:rPr>
                              <w:t>E-mail：</w:t>
                            </w:r>
                            <w:r w:rsidRPr="001861E5">
                              <w:rPr>
                                <w:sz w:val="24"/>
                              </w:rPr>
                              <w:t>kyobun</w:t>
                            </w:r>
                            <w:r>
                              <w:rPr>
                                <w:sz w:val="24"/>
                              </w:rPr>
                              <w:t>.nagano-h</w:t>
                            </w:r>
                            <w:r w:rsidRPr="001861E5">
                              <w:rPr>
                                <w:sz w:val="24"/>
                              </w:rPr>
                              <w:t>@</w:t>
                            </w:r>
                            <w:r>
                              <w:rPr>
                                <w:sz w:val="24"/>
                              </w:rPr>
                              <w:t>educas</w:t>
                            </w:r>
                            <w:r w:rsidRPr="001861E5"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j</w:t>
                            </w:r>
                            <w:r>
                              <w:rPr>
                                <w:sz w:val="24"/>
                              </w:rPr>
                              <w:t>p</w:t>
                            </w:r>
                          </w:p>
                          <w:p w14:paraId="08062FCB" w14:textId="77777777" w:rsidR="00C27F53" w:rsidRDefault="00C27F53" w:rsidP="00C27F53">
                            <w:pPr>
                              <w:spacing w:line="240" w:lineRule="exact"/>
                              <w:ind w:firstLineChars="100" w:firstLine="240"/>
                              <w:rPr>
                                <w:sz w:val="24"/>
                                <w:szCs w:val="32"/>
                              </w:rPr>
                            </w:pPr>
                            <w:r w:rsidRPr="00F63565"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： </w:t>
                            </w:r>
                            <w:r w:rsidRPr="0052671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026（234）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>219</w:t>
                            </w:r>
                          </w:p>
                          <w:p w14:paraId="7064336B" w14:textId="77777777" w:rsidR="00C27F53" w:rsidRDefault="00C27F53" w:rsidP="00C27F53">
                            <w:pPr>
                              <w:spacing w:beforeLines="50" w:before="18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〈県教研事務局〉長野県高等学校教職員組合</w:t>
                            </w:r>
                          </w:p>
                          <w:p w14:paraId="4F15844F" w14:textId="77777777" w:rsidR="00C27F53" w:rsidRDefault="00C27F53" w:rsidP="00C27F53">
                            <w:pPr>
                              <w:spacing w:line="240" w:lineRule="exact"/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教文部（担当：内堀・下岡）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481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33.25pt;margin-top:308.25pt;width:249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">
                <v:textbox>
                  <w:txbxContent>
                    <w:p w14:paraId="37E93694" w14:textId="77777777" w:rsidR="00C27F53" w:rsidRDefault="00C27F53" w:rsidP="00C27F53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【本報告書の送付先】</w:t>
                      </w:r>
                    </w:p>
                    <w:p w14:paraId="08DFAD40" w14:textId="77777777" w:rsidR="00C27F53" w:rsidRPr="00CD01FE" w:rsidRDefault="00C27F53" w:rsidP="00C27F53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D01FE">
                        <w:rPr>
                          <w:rFonts w:hint="eastAsia"/>
                          <w:sz w:val="24"/>
                        </w:rPr>
                        <w:t>E-mail：</w:t>
                      </w:r>
                      <w:r w:rsidRPr="001861E5">
                        <w:rPr>
                          <w:sz w:val="24"/>
                        </w:rPr>
                        <w:t>kyobun</w:t>
                      </w:r>
                      <w:r>
                        <w:rPr>
                          <w:sz w:val="24"/>
                        </w:rPr>
                        <w:t>.nagano-h</w:t>
                      </w:r>
                      <w:r w:rsidRPr="001861E5">
                        <w:rPr>
                          <w:sz w:val="24"/>
                        </w:rPr>
                        <w:t>@</w:t>
                      </w:r>
                      <w:r>
                        <w:rPr>
                          <w:sz w:val="24"/>
                        </w:rPr>
                        <w:t>educas</w:t>
                      </w:r>
                      <w:r w:rsidRPr="001861E5">
                        <w:rPr>
                          <w:sz w:val="24"/>
                        </w:rPr>
                        <w:t>.</w:t>
                      </w:r>
                      <w:r>
                        <w:rPr>
                          <w:rFonts w:hint="eastAsia"/>
                          <w:sz w:val="24"/>
                        </w:rPr>
                        <w:t>j</w:t>
                      </w:r>
                      <w:r>
                        <w:rPr>
                          <w:sz w:val="24"/>
                        </w:rPr>
                        <w:t>p</w:t>
                      </w:r>
                    </w:p>
                    <w:p w14:paraId="08062FCB" w14:textId="77777777" w:rsidR="00C27F53" w:rsidRDefault="00C27F53" w:rsidP="00C27F53">
                      <w:pPr>
                        <w:spacing w:line="240" w:lineRule="exact"/>
                        <w:ind w:firstLineChars="100" w:firstLine="240"/>
                        <w:rPr>
                          <w:sz w:val="24"/>
                          <w:szCs w:val="32"/>
                        </w:rPr>
                      </w:pPr>
                      <w:r w:rsidRPr="00F63565"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： </w:t>
                      </w:r>
                      <w:r w:rsidRPr="00526719">
                        <w:rPr>
                          <w:rFonts w:hint="eastAsia"/>
                          <w:sz w:val="24"/>
                          <w:szCs w:val="32"/>
                        </w:rPr>
                        <w:t>026（234）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2</w:t>
                      </w:r>
                      <w:r>
                        <w:rPr>
                          <w:sz w:val="24"/>
                          <w:szCs w:val="32"/>
                        </w:rPr>
                        <w:t>219</w:t>
                      </w:r>
                    </w:p>
                    <w:p w14:paraId="7064336B" w14:textId="77777777" w:rsidR="00C27F53" w:rsidRDefault="00C27F53" w:rsidP="00C27F53">
                      <w:pPr>
                        <w:spacing w:beforeLines="50" w:before="180" w:line="240" w:lineRule="exact"/>
                      </w:pPr>
                      <w:r>
                        <w:rPr>
                          <w:rFonts w:hint="eastAsia"/>
                        </w:rPr>
                        <w:t>〈県教研事務局〉長野県高等学校教職員組合</w:t>
                      </w:r>
                    </w:p>
                    <w:p w14:paraId="4F15844F" w14:textId="77777777" w:rsidR="00C27F53" w:rsidRDefault="00C27F53" w:rsidP="00C27F53">
                      <w:pPr>
                        <w:spacing w:line="240" w:lineRule="exact"/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教文部（担当：内堀・下岡）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56E4B" w:rsidRPr="00E640BA" w:rsidSect="00C27F53">
      <w:pgSz w:w="11906" w:h="16838"/>
      <w:pgMar w:top="851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0328B" w14:textId="77777777" w:rsidR="00114120" w:rsidRDefault="00114120" w:rsidP="00114120">
      <w:r>
        <w:separator/>
      </w:r>
    </w:p>
  </w:endnote>
  <w:endnote w:type="continuationSeparator" w:id="0">
    <w:p w14:paraId="743DD835" w14:textId="77777777" w:rsidR="00114120" w:rsidRDefault="00114120" w:rsidP="0011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24B8B" w14:textId="77777777" w:rsidR="00114120" w:rsidRDefault="00114120" w:rsidP="00114120">
      <w:r>
        <w:separator/>
      </w:r>
    </w:p>
  </w:footnote>
  <w:footnote w:type="continuationSeparator" w:id="0">
    <w:p w14:paraId="6BDB2DE4" w14:textId="77777777" w:rsidR="00114120" w:rsidRDefault="00114120" w:rsidP="00114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4B"/>
    <w:rsid w:val="0004122F"/>
    <w:rsid w:val="00114120"/>
    <w:rsid w:val="001861E5"/>
    <w:rsid w:val="001C67FB"/>
    <w:rsid w:val="00604D62"/>
    <w:rsid w:val="00631808"/>
    <w:rsid w:val="00756E4B"/>
    <w:rsid w:val="009249FD"/>
    <w:rsid w:val="009960A2"/>
    <w:rsid w:val="00AF6A31"/>
    <w:rsid w:val="00C27F53"/>
    <w:rsid w:val="00C328ED"/>
    <w:rsid w:val="00E428FF"/>
    <w:rsid w:val="00E640BA"/>
    <w:rsid w:val="00EB6DED"/>
    <w:rsid w:val="00F6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E81D47"/>
  <w15:chartTrackingRefBased/>
  <w15:docId w15:val="{0E6BB649-52E3-412C-AD0C-3F8F621E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1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120"/>
  </w:style>
  <w:style w:type="paragraph" w:styleId="a5">
    <w:name w:val="footer"/>
    <w:basedOn w:val="a"/>
    <w:link w:val="a6"/>
    <w:uiPriority w:val="99"/>
    <w:unhideWhenUsed/>
    <w:rsid w:val="001141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内堀</dc:creator>
  <cp:keywords/>
  <dc:description/>
  <cp:lastModifiedBy>内堀</cp:lastModifiedBy>
  <cp:revision>14</cp:revision>
  <cp:lastPrinted>2023-04-27T06:48:00Z</cp:lastPrinted>
  <dcterms:created xsi:type="dcterms:W3CDTF">2022-04-21T08:12:00Z</dcterms:created>
  <dcterms:modified xsi:type="dcterms:W3CDTF">2024-04-24T01:40:00Z</dcterms:modified>
</cp:coreProperties>
</file>